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88" w:rsidRDefault="005D43E7" w:rsidP="005D43E7">
      <w:pPr>
        <w:jc w:val="center"/>
        <w:rPr>
          <w:b/>
        </w:rPr>
      </w:pPr>
      <w:r w:rsidRPr="005D43E7">
        <w:rPr>
          <w:b/>
        </w:rPr>
        <w:t>ОТВЕТЫ НА ВОПРОСЫ,</w:t>
      </w:r>
      <w:r w:rsidR="00190AC3">
        <w:rPr>
          <w:b/>
        </w:rPr>
        <w:t xml:space="preserve"> ПОЛУЧЕННЫЕ ВО ВРЕМЯ ВЕБИНАРА 17</w:t>
      </w:r>
      <w:r w:rsidRPr="005D43E7">
        <w:rPr>
          <w:b/>
        </w:rPr>
        <w:t>.03.2017.</w:t>
      </w:r>
    </w:p>
    <w:p w:rsidR="005D43E7" w:rsidRDefault="005D43E7" w:rsidP="005D43E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3E7" w:rsidTr="005D43E7">
        <w:tc>
          <w:tcPr>
            <w:tcW w:w="4672" w:type="dxa"/>
          </w:tcPr>
          <w:p w:rsidR="005D43E7" w:rsidRDefault="005D43E7" w:rsidP="005D43E7">
            <w:pPr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4673" w:type="dxa"/>
          </w:tcPr>
          <w:p w:rsidR="005D43E7" w:rsidRDefault="005D43E7" w:rsidP="005D43E7">
            <w:pPr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5D43E7" w:rsidTr="005D43E7">
        <w:tc>
          <w:tcPr>
            <w:tcW w:w="4672" w:type="dxa"/>
          </w:tcPr>
          <w:p w:rsidR="005D43E7" w:rsidRPr="005D43E7" w:rsidRDefault="005D43E7" w:rsidP="005D43E7">
            <w:r w:rsidRPr="005D43E7">
              <w:t>1.Ежемесячно ли сдается содержательный отчет?</w:t>
            </w:r>
          </w:p>
        </w:tc>
        <w:tc>
          <w:tcPr>
            <w:tcW w:w="4673" w:type="dxa"/>
          </w:tcPr>
          <w:p w:rsidR="005D43E7" w:rsidRPr="005D43E7" w:rsidRDefault="005D43E7" w:rsidP="005D43E7">
            <w:r w:rsidRPr="005D43E7">
              <w:t xml:space="preserve">1.Содержительный отчет – один, заполняется постепенно. </w:t>
            </w:r>
            <w:r>
              <w:t xml:space="preserve">Ежемесячно нам предоставлять не нужно. </w:t>
            </w:r>
            <w:r w:rsidRPr="005D43E7">
              <w:t>Форма отчета будет выложена к лету на портале, пока фиксировать все данные. Первая проверка содержательного отчета – 15-30 сентября 2017г.</w:t>
            </w:r>
          </w:p>
        </w:tc>
      </w:tr>
      <w:tr w:rsidR="005D43E7" w:rsidTr="005D43E7">
        <w:tc>
          <w:tcPr>
            <w:tcW w:w="4672" w:type="dxa"/>
          </w:tcPr>
          <w:p w:rsidR="005D43E7" w:rsidRPr="005D43E7" w:rsidRDefault="005D43E7" w:rsidP="005D43E7">
            <w:r w:rsidRPr="005D43E7">
              <w:t>2. Нужно ли включать в ежемесячный содержательный отчет фото, видео с интересных мероприятий?</w:t>
            </w:r>
          </w:p>
          <w:p w:rsidR="005D43E7" w:rsidRDefault="005D43E7" w:rsidP="005D43E7">
            <w:pPr>
              <w:rPr>
                <w:b/>
              </w:rPr>
            </w:pPr>
          </w:p>
        </w:tc>
        <w:tc>
          <w:tcPr>
            <w:tcW w:w="4673" w:type="dxa"/>
          </w:tcPr>
          <w:p w:rsidR="005D43E7" w:rsidRDefault="005D43E7" w:rsidP="005D43E7">
            <w:pPr>
              <w:rPr>
                <w:b/>
              </w:rPr>
            </w:pPr>
            <w:r w:rsidRPr="005D43E7">
              <w:t>2. Еще раз повторюсь: ежемесячных содержательных отчетов нет. Ежемесячно предоставляем информационные отчеты, если проходили интересные события, семинары, были истории успеха. Если есть хорошие фотографии или видео – присылайте. Это большой плюс. Данные информационные отчеты собираем для представления деятельности организаций для учредителей.</w:t>
            </w:r>
            <w:r>
              <w:rPr>
                <w:b/>
              </w:rPr>
              <w:t xml:space="preserve"> </w:t>
            </w:r>
          </w:p>
        </w:tc>
      </w:tr>
      <w:tr w:rsidR="005D43E7" w:rsidTr="005D43E7">
        <w:tc>
          <w:tcPr>
            <w:tcW w:w="4672" w:type="dxa"/>
          </w:tcPr>
          <w:p w:rsidR="005D43E7" w:rsidRPr="005D43E7" w:rsidRDefault="005D43E7" w:rsidP="005D43E7">
            <w:r w:rsidRPr="005D43E7">
              <w:t>3. Первый раз информационный отчет сдавать к 30 марта или 30 апреля?</w:t>
            </w:r>
          </w:p>
          <w:p w:rsidR="005D43E7" w:rsidRPr="005D43E7" w:rsidRDefault="005D43E7" w:rsidP="005D43E7"/>
        </w:tc>
        <w:tc>
          <w:tcPr>
            <w:tcW w:w="4673" w:type="dxa"/>
          </w:tcPr>
          <w:p w:rsidR="005D43E7" w:rsidRPr="005D43E7" w:rsidRDefault="005D43E7" w:rsidP="005D43E7">
            <w:r w:rsidRPr="005D43E7">
              <w:t xml:space="preserve">3. Нам уже присылали информационные отчеты и </w:t>
            </w:r>
            <w:proofErr w:type="gramStart"/>
            <w:r w:rsidRPr="005D43E7">
              <w:t>за январь</w:t>
            </w:r>
            <w:proofErr w:type="gramEnd"/>
            <w:r w:rsidRPr="005D43E7">
              <w:t xml:space="preserve"> и за февраль. Теперь ждем </w:t>
            </w:r>
            <w:r w:rsidRPr="005D1F9D">
              <w:rPr>
                <w:b/>
              </w:rPr>
              <w:t>к 30 марта</w:t>
            </w:r>
            <w:r w:rsidRPr="005D43E7">
              <w:t xml:space="preserve">, если у вас есть чем поделиться. </w:t>
            </w:r>
          </w:p>
        </w:tc>
      </w:tr>
      <w:tr w:rsidR="005D43E7" w:rsidTr="005D43E7">
        <w:tc>
          <w:tcPr>
            <w:tcW w:w="4672" w:type="dxa"/>
          </w:tcPr>
          <w:p w:rsidR="005D1F9D" w:rsidRPr="005D1F9D" w:rsidRDefault="005D1F9D" w:rsidP="005D1F9D">
            <w:r w:rsidRPr="005D1F9D">
              <w:t>4. А ежемесячный отчёт по мониторингу мы сдаём или так же в конце?</w:t>
            </w:r>
          </w:p>
          <w:p w:rsidR="005D43E7" w:rsidRPr="005D1F9D" w:rsidRDefault="005D43E7" w:rsidP="005D1F9D"/>
        </w:tc>
        <w:tc>
          <w:tcPr>
            <w:tcW w:w="4673" w:type="dxa"/>
          </w:tcPr>
          <w:p w:rsidR="005D43E7" w:rsidRPr="005D1F9D" w:rsidRDefault="005D1F9D" w:rsidP="005D1F9D">
            <w:r w:rsidRPr="005D1F9D">
              <w:t xml:space="preserve">4. Таблицу мониторинга заполняем ежемесячно. Первый раз – до 15 апреля за период с января-по март включительно. </w:t>
            </w:r>
          </w:p>
        </w:tc>
      </w:tr>
      <w:tr w:rsidR="005D43E7" w:rsidTr="005D43E7">
        <w:tc>
          <w:tcPr>
            <w:tcW w:w="4672" w:type="dxa"/>
          </w:tcPr>
          <w:p w:rsidR="005D1F9D" w:rsidRPr="005D1F9D" w:rsidRDefault="005D1F9D" w:rsidP="005D1F9D">
            <w:r w:rsidRPr="005D1F9D">
              <w:t>5. Каждый ли месяц должна быть история успеха?</w:t>
            </w:r>
          </w:p>
          <w:p w:rsidR="005D43E7" w:rsidRPr="005D1F9D" w:rsidRDefault="005D43E7" w:rsidP="005D1F9D"/>
        </w:tc>
        <w:tc>
          <w:tcPr>
            <w:tcW w:w="4673" w:type="dxa"/>
          </w:tcPr>
          <w:p w:rsidR="005D43E7" w:rsidRPr="005D1F9D" w:rsidRDefault="005D1F9D" w:rsidP="005D1F9D">
            <w:r w:rsidRPr="005D1F9D">
              <w:t xml:space="preserve">5. Нет, без фанатизма, </w:t>
            </w:r>
            <w:proofErr w:type="gramStart"/>
            <w:r w:rsidRPr="005D1F9D">
              <w:t>но</w:t>
            </w:r>
            <w:proofErr w:type="gramEnd"/>
            <w:r w:rsidRPr="005D1F9D">
              <w:t xml:space="preserve"> если есть чем поделиться, присылайте. Это очень важно. </w:t>
            </w:r>
          </w:p>
        </w:tc>
      </w:tr>
      <w:tr w:rsidR="005D43E7" w:rsidTr="005D43E7">
        <w:tc>
          <w:tcPr>
            <w:tcW w:w="4672" w:type="dxa"/>
          </w:tcPr>
          <w:p w:rsidR="005D1F9D" w:rsidRPr="005D1F9D" w:rsidRDefault="005D1F9D" w:rsidP="005D1F9D">
            <w:r w:rsidRPr="005D1F9D">
              <w:t xml:space="preserve">6. Очень важно получить персональную обратную связь по </w:t>
            </w:r>
            <w:proofErr w:type="gramStart"/>
            <w:r w:rsidRPr="005D1F9D">
              <w:t>содержательному  и</w:t>
            </w:r>
            <w:proofErr w:type="gramEnd"/>
            <w:r w:rsidRPr="005D1F9D">
              <w:t xml:space="preserve"> финансовому отчету.</w:t>
            </w:r>
          </w:p>
          <w:p w:rsidR="005D43E7" w:rsidRPr="005D1F9D" w:rsidRDefault="005D43E7" w:rsidP="005D1F9D"/>
        </w:tc>
        <w:tc>
          <w:tcPr>
            <w:tcW w:w="4673" w:type="dxa"/>
          </w:tcPr>
          <w:p w:rsidR="005D43E7" w:rsidRPr="005D1F9D" w:rsidRDefault="005D1F9D" w:rsidP="005D1F9D">
            <w:r w:rsidRPr="005D1F9D">
              <w:t xml:space="preserve">6. Когда мы с вами согласовывали финансовый и </w:t>
            </w:r>
            <w:proofErr w:type="gramStart"/>
            <w:r w:rsidRPr="005D1F9D">
              <w:t>содержательный  итоговые</w:t>
            </w:r>
            <w:proofErr w:type="gramEnd"/>
            <w:r w:rsidRPr="005D1F9D">
              <w:t xml:space="preserve"> отчеты за 2016г., то с каждой организацией индивидуально дорабатывали те места, где увидели ошибки. Больше индивидуально отправлять ничего не будем. Но на портале выложены </w:t>
            </w:r>
            <w:proofErr w:type="gramStart"/>
            <w:r w:rsidRPr="005D1F9D">
              <w:t>файл</w:t>
            </w:r>
            <w:r w:rsidR="005F527B">
              <w:t>ы  в</w:t>
            </w:r>
            <w:proofErr w:type="gramEnd"/>
            <w:r w:rsidR="005F527B">
              <w:t xml:space="preserve"> Разделе Новости- </w:t>
            </w:r>
            <w:proofErr w:type="spellStart"/>
            <w:r w:rsidR="005F527B">
              <w:t>Вебинар</w:t>
            </w:r>
            <w:proofErr w:type="spellEnd"/>
            <w:r w:rsidR="005F527B">
              <w:t xml:space="preserve"> 17</w:t>
            </w:r>
            <w:r w:rsidRPr="005D1F9D">
              <w:t xml:space="preserve">.03.2017. с типичными ошибками по финансовому и содержательному отчету. </w:t>
            </w:r>
          </w:p>
        </w:tc>
      </w:tr>
      <w:tr w:rsidR="005D43E7" w:rsidTr="005D43E7">
        <w:tc>
          <w:tcPr>
            <w:tcW w:w="4672" w:type="dxa"/>
          </w:tcPr>
          <w:p w:rsidR="005D1F9D" w:rsidRPr="005D1F9D" w:rsidRDefault="005D1F9D" w:rsidP="005D1F9D">
            <w:r w:rsidRPr="005D1F9D">
              <w:t xml:space="preserve">7. Будут ли </w:t>
            </w:r>
            <w:proofErr w:type="gramStart"/>
            <w:r w:rsidRPr="005D1F9D">
              <w:t>ошибки  по</w:t>
            </w:r>
            <w:proofErr w:type="gramEnd"/>
            <w:r w:rsidRPr="005D1F9D">
              <w:t xml:space="preserve"> отчетам представлены каждой организации?</w:t>
            </w:r>
          </w:p>
          <w:p w:rsidR="005D43E7" w:rsidRPr="005D1F9D" w:rsidRDefault="005D43E7" w:rsidP="005D1F9D"/>
        </w:tc>
        <w:tc>
          <w:tcPr>
            <w:tcW w:w="4673" w:type="dxa"/>
          </w:tcPr>
          <w:p w:rsidR="005D43E7" w:rsidRPr="005D1F9D" w:rsidRDefault="005D1F9D" w:rsidP="005D1F9D">
            <w:r w:rsidRPr="005D1F9D">
              <w:t xml:space="preserve">7. Нет. См. ответ выше. </w:t>
            </w:r>
          </w:p>
        </w:tc>
      </w:tr>
      <w:tr w:rsidR="005D1F9D" w:rsidTr="005D43E7">
        <w:tc>
          <w:tcPr>
            <w:tcW w:w="4672" w:type="dxa"/>
          </w:tcPr>
          <w:p w:rsidR="005D1F9D" w:rsidRPr="005D1F9D" w:rsidRDefault="005D1F9D" w:rsidP="005D1F9D">
            <w:r w:rsidRPr="005D1F9D">
              <w:t>8. Просьба, если возможно, прислать формы отчетов не в конце марта.  А если можно числу к 27-му. Это связано с командировками в начале апреля.</w:t>
            </w:r>
          </w:p>
          <w:p w:rsidR="005D1F9D" w:rsidRPr="005D1F9D" w:rsidRDefault="005D1F9D" w:rsidP="005D1F9D"/>
        </w:tc>
        <w:tc>
          <w:tcPr>
            <w:tcW w:w="4673" w:type="dxa"/>
          </w:tcPr>
          <w:p w:rsidR="005D1F9D" w:rsidRPr="005D1F9D" w:rsidRDefault="005D1F9D" w:rsidP="005D1F9D">
            <w:r w:rsidRPr="005D1F9D">
              <w:t>8. Пришлем не позже 27 марта.</w:t>
            </w:r>
          </w:p>
        </w:tc>
      </w:tr>
      <w:tr w:rsidR="005D1F9D" w:rsidRPr="00F6511E" w:rsidTr="005D43E7">
        <w:tc>
          <w:tcPr>
            <w:tcW w:w="4672" w:type="dxa"/>
          </w:tcPr>
          <w:p w:rsidR="005D1F9D" w:rsidRPr="00F6511E" w:rsidRDefault="005D1F9D" w:rsidP="005D1F9D">
            <w:r w:rsidRPr="00F6511E">
              <w:t>9. Продолжительность стажировки? (вопрос по конкурсу «Курс на семью»)</w:t>
            </w:r>
          </w:p>
          <w:p w:rsidR="005D1F9D" w:rsidRPr="00F6511E" w:rsidRDefault="005D1F9D" w:rsidP="005D1F9D"/>
        </w:tc>
        <w:tc>
          <w:tcPr>
            <w:tcW w:w="4673" w:type="dxa"/>
          </w:tcPr>
          <w:p w:rsidR="005D1F9D" w:rsidRPr="00F6511E" w:rsidRDefault="005D1F9D" w:rsidP="005D1F9D">
            <w:r w:rsidRPr="00F6511E">
              <w:t>9. Стажировки для организаций, которые хотят познакомиться с вашей практикой – 2-</w:t>
            </w:r>
            <w:r w:rsidR="00F6511E" w:rsidRPr="00F6511E">
              <w:t>3 дня. Хорошо приглашать, совмещая какие-то мероприятия, которые вы планируете проводить, семинары или пообщаться со специалистами и показать вашу ежедневную работу. С каждой организацией-</w:t>
            </w:r>
            <w:proofErr w:type="spellStart"/>
            <w:r w:rsidR="00F6511E" w:rsidRPr="00F6511E">
              <w:t>стажировочной</w:t>
            </w:r>
            <w:proofErr w:type="spellEnd"/>
            <w:r w:rsidR="00F6511E" w:rsidRPr="00F6511E">
              <w:t xml:space="preserve"> площадкой будем </w:t>
            </w:r>
            <w:r w:rsidR="00F6511E" w:rsidRPr="00F6511E">
              <w:lastRenderedPageBreak/>
              <w:t xml:space="preserve">согласовывать конкретные даты, возможности индивидуально. </w:t>
            </w:r>
          </w:p>
        </w:tc>
      </w:tr>
      <w:tr w:rsidR="005D1F9D" w:rsidTr="005D43E7">
        <w:tc>
          <w:tcPr>
            <w:tcW w:w="4672" w:type="dxa"/>
          </w:tcPr>
          <w:p w:rsidR="00F6511E" w:rsidRPr="00F6511E" w:rsidRDefault="00F6511E" w:rsidP="00F6511E">
            <w:r w:rsidRPr="00F6511E">
              <w:lastRenderedPageBreak/>
              <w:t>10. "Старички-организации " могут стажироваться?</w:t>
            </w:r>
          </w:p>
          <w:p w:rsidR="005D1F9D" w:rsidRPr="00F6511E" w:rsidRDefault="005D1F9D" w:rsidP="00F6511E"/>
        </w:tc>
        <w:tc>
          <w:tcPr>
            <w:tcW w:w="4673" w:type="dxa"/>
          </w:tcPr>
          <w:p w:rsidR="005D1F9D" w:rsidRPr="00F6511E" w:rsidRDefault="00F6511E" w:rsidP="00F6511E">
            <w:r w:rsidRPr="00F6511E">
              <w:t xml:space="preserve">10. Нет. Вы могли заложить поездки в организации, которые вас интересуют, в рамках заявки по «Семейному фарватеру» на 2017г. </w:t>
            </w:r>
          </w:p>
        </w:tc>
      </w:tr>
      <w:tr w:rsidR="005D1F9D" w:rsidTr="005D43E7">
        <w:tc>
          <w:tcPr>
            <w:tcW w:w="4672" w:type="dxa"/>
          </w:tcPr>
          <w:p w:rsidR="00F6511E" w:rsidRPr="00F6511E" w:rsidRDefault="00F6511E" w:rsidP="00F6511E">
            <w:r w:rsidRPr="00F6511E">
              <w:t xml:space="preserve">11. Уточните, </w:t>
            </w:r>
            <w:proofErr w:type="spellStart"/>
            <w:r w:rsidRPr="00F6511E">
              <w:t>пож</w:t>
            </w:r>
            <w:proofErr w:type="spellEnd"/>
            <w:r w:rsidRPr="00F6511E">
              <w:t>, финансовые условия стажировок. Они как-то оплачиваются для площадок?</w:t>
            </w:r>
          </w:p>
          <w:p w:rsidR="005D1F9D" w:rsidRPr="00F6511E" w:rsidRDefault="005D1F9D" w:rsidP="00F6511E"/>
        </w:tc>
        <w:tc>
          <w:tcPr>
            <w:tcW w:w="4673" w:type="dxa"/>
          </w:tcPr>
          <w:p w:rsidR="005D1F9D" w:rsidRPr="00F6511E" w:rsidRDefault="00F6511E" w:rsidP="00F6511E">
            <w:r w:rsidRPr="00F6511E">
              <w:t>11. Нет, услуги организации-</w:t>
            </w:r>
            <w:proofErr w:type="spellStart"/>
            <w:r w:rsidRPr="00F6511E">
              <w:t>стажировочной</w:t>
            </w:r>
            <w:proofErr w:type="spellEnd"/>
            <w:r w:rsidRPr="00F6511E">
              <w:t xml:space="preserve"> площадки не оплачиваются. Но на питание, проезд и </w:t>
            </w:r>
            <w:proofErr w:type="gramStart"/>
            <w:r w:rsidRPr="00F6511E">
              <w:t>проживание  специалисты</w:t>
            </w:r>
            <w:proofErr w:type="gramEnd"/>
            <w:r w:rsidRPr="00F6511E">
              <w:t xml:space="preserve">, приезжающие на стажировку, деньги получают. </w:t>
            </w:r>
          </w:p>
        </w:tc>
      </w:tr>
      <w:tr w:rsidR="00F6511E" w:rsidTr="005D43E7">
        <w:tc>
          <w:tcPr>
            <w:tcW w:w="4672" w:type="dxa"/>
          </w:tcPr>
          <w:p w:rsidR="00F6511E" w:rsidRPr="00F6511E" w:rsidRDefault="00F6511E" w:rsidP="00F6511E">
            <w:r w:rsidRPr="00F6511E">
              <w:t>12. Запланирована ли стажировка в Лондоне по результатам домашнего задания?</w:t>
            </w:r>
          </w:p>
          <w:p w:rsidR="00F6511E" w:rsidRPr="00F6511E" w:rsidRDefault="00F6511E" w:rsidP="00F6511E"/>
        </w:tc>
        <w:tc>
          <w:tcPr>
            <w:tcW w:w="4673" w:type="dxa"/>
          </w:tcPr>
          <w:p w:rsidR="00F6511E" w:rsidRPr="00F6511E" w:rsidRDefault="00F6511E" w:rsidP="00F6511E">
            <w:r w:rsidRPr="00F6511E">
              <w:t>12. Запланирована. Но по срокам и деталям пока информацию дать не можем.</w:t>
            </w:r>
          </w:p>
        </w:tc>
      </w:tr>
      <w:tr w:rsidR="00F6511E" w:rsidTr="005D43E7">
        <w:tc>
          <w:tcPr>
            <w:tcW w:w="4672" w:type="dxa"/>
          </w:tcPr>
          <w:p w:rsidR="00F6511E" w:rsidRPr="00F6511E" w:rsidRDefault="00F6511E" w:rsidP="00F6511E">
            <w:r w:rsidRPr="00F6511E">
              <w:t>13. Новосибирск Людмила Шевцова можно в индивидуальном порядке получить консультацию?</w:t>
            </w:r>
          </w:p>
          <w:p w:rsidR="00F6511E" w:rsidRDefault="00F6511E" w:rsidP="00F6511E">
            <w:pPr>
              <w:rPr>
                <w:b/>
              </w:rPr>
            </w:pPr>
          </w:p>
        </w:tc>
        <w:tc>
          <w:tcPr>
            <w:tcW w:w="4673" w:type="dxa"/>
          </w:tcPr>
          <w:p w:rsidR="00F6511E" w:rsidRPr="00F6511E" w:rsidRDefault="00F6511E" w:rsidP="00F6511E">
            <w:pPr>
              <w:rPr>
                <w:b/>
              </w:rPr>
            </w:pPr>
            <w:r w:rsidRPr="00F6511E">
              <w:t xml:space="preserve">13. Конечно можно. Напишите Ольге </w:t>
            </w:r>
            <w:proofErr w:type="spellStart"/>
            <w:r w:rsidRPr="00F6511E">
              <w:t>Борцовой</w:t>
            </w:r>
            <w:proofErr w:type="spellEnd"/>
            <w:r>
              <w:rPr>
                <w:b/>
              </w:rPr>
              <w:t xml:space="preserve"> </w:t>
            </w:r>
            <w:hyperlink r:id="rId5" w:history="1">
              <w:proofErr w:type="gramStart"/>
              <w:r>
                <w:rPr>
                  <w:rStyle w:val="a4"/>
                  <w:rFonts w:ascii="Calibri Light" w:hAnsi="Calibri Light"/>
                  <w:color w:val="0000FF"/>
                  <w:sz w:val="20"/>
                  <w:szCs w:val="20"/>
                  <w:lang w:val="en-US" w:eastAsia="ru-RU"/>
                </w:rPr>
                <w:t>obortsova</w:t>
              </w:r>
              <w:r w:rsidRPr="00F6511E">
                <w:rPr>
                  <w:rStyle w:val="a4"/>
                  <w:rFonts w:ascii="Calibri Light" w:hAnsi="Calibri Light"/>
                  <w:color w:val="0000FF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4"/>
                  <w:rFonts w:ascii="Calibri Light" w:hAnsi="Calibri Light"/>
                  <w:color w:val="0000FF"/>
                  <w:sz w:val="20"/>
                  <w:szCs w:val="20"/>
                  <w:lang w:val="en-US" w:eastAsia="ru-RU"/>
                </w:rPr>
                <w:t>fondkluch</w:t>
              </w:r>
              <w:r w:rsidRPr="00F6511E">
                <w:rPr>
                  <w:rStyle w:val="a4"/>
                  <w:rFonts w:ascii="Calibri Light" w:hAnsi="Calibri Light"/>
                  <w:color w:val="0000FF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4"/>
                  <w:rFonts w:ascii="Calibri Light" w:hAnsi="Calibri Light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  <w:r w:rsidRPr="00F6511E">
              <w:rPr>
                <w:rFonts w:ascii="Calibri Light" w:hAnsi="Calibri Light"/>
                <w:color w:val="0A43E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 Light" w:hAnsi="Calibri Light"/>
                <w:color w:val="0A43E4"/>
                <w:sz w:val="20"/>
                <w:szCs w:val="20"/>
                <w:lang w:val="en-US" w:eastAsia="ru-RU"/>
              </w:rPr>
              <w:t> </w:t>
            </w:r>
            <w:r w:rsidRPr="00F6511E">
              <w:t>или</w:t>
            </w:r>
            <w:proofErr w:type="gramEnd"/>
            <w:r w:rsidRPr="00F6511E">
              <w:t xml:space="preserve"> Марине Нестеровой</w:t>
            </w:r>
            <w:r>
              <w:rPr>
                <w:rFonts w:ascii="Calibri Light" w:hAnsi="Calibri Light"/>
                <w:color w:val="0A43E4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F6511E">
                <w:rPr>
                  <w:rStyle w:val="a4"/>
                  <w:rFonts w:ascii="Calibri Light" w:hAnsi="Calibri Light"/>
                  <w:color w:val="0000FF"/>
                  <w:sz w:val="20"/>
                  <w:szCs w:val="20"/>
                  <w:lang w:val="en-US" w:eastAsia="ru-RU"/>
                </w:rPr>
                <w:t>mnesterova</w:t>
              </w:r>
              <w:r w:rsidRPr="00F6511E">
                <w:rPr>
                  <w:rStyle w:val="a4"/>
                  <w:rFonts w:ascii="Calibri Light" w:hAnsi="Calibri Light"/>
                  <w:color w:val="0000FF"/>
                  <w:sz w:val="20"/>
                  <w:szCs w:val="20"/>
                  <w:lang w:eastAsia="ru-RU"/>
                </w:rPr>
                <w:t>@</w:t>
              </w:r>
              <w:r w:rsidRPr="00F6511E">
                <w:rPr>
                  <w:rStyle w:val="a4"/>
                  <w:rFonts w:ascii="Calibri Light" w:hAnsi="Calibri Light"/>
                  <w:color w:val="0000FF"/>
                  <w:sz w:val="20"/>
                  <w:szCs w:val="20"/>
                  <w:lang w:val="en-US" w:eastAsia="ru-RU"/>
                </w:rPr>
                <w:t>fondkluch</w:t>
              </w:r>
              <w:r w:rsidRPr="00F6511E">
                <w:rPr>
                  <w:rStyle w:val="a4"/>
                  <w:rFonts w:ascii="Calibri Light" w:hAnsi="Calibri Light"/>
                  <w:color w:val="0000FF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6511E">
                <w:rPr>
                  <w:rStyle w:val="a4"/>
                  <w:rFonts w:ascii="Calibri Light" w:hAnsi="Calibri Light"/>
                  <w:color w:val="0000FF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F6511E">
              <w:rPr>
                <w:rFonts w:ascii="Calibri Light" w:hAnsi="Calibri Light"/>
                <w:color w:val="0A43E4"/>
                <w:sz w:val="20"/>
                <w:szCs w:val="20"/>
                <w:lang w:eastAsia="ru-RU"/>
              </w:rPr>
              <w:t xml:space="preserve">. </w:t>
            </w:r>
            <w:r w:rsidRPr="00F6511E">
              <w:t>Или позвоните.</w:t>
            </w:r>
            <w:r>
              <w:rPr>
                <w:rFonts w:ascii="Calibri Light" w:hAnsi="Calibri Light"/>
                <w:color w:val="0A43E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92CEC" w:rsidRDefault="00E92CEC" w:rsidP="00F6511E">
      <w:pPr>
        <w:rPr>
          <w:b/>
        </w:rPr>
      </w:pPr>
    </w:p>
    <w:p w:rsidR="005D43E7" w:rsidRPr="00F6511E" w:rsidRDefault="00F6511E" w:rsidP="00F6511E">
      <w:bookmarkStart w:id="0" w:name="_GoBack"/>
      <w:bookmarkEnd w:id="0"/>
      <w:r>
        <w:t>Коллеги, если остались еще не отвеченные вопросы, не стесняйтесь писать и задавать. Спасибо о</w:t>
      </w:r>
      <w:r w:rsidR="00F97DC7">
        <w:t xml:space="preserve">громное за участие в </w:t>
      </w:r>
      <w:proofErr w:type="spellStart"/>
      <w:r w:rsidR="00F97DC7">
        <w:t>вебинаре</w:t>
      </w:r>
      <w:proofErr w:type="spellEnd"/>
      <w:r w:rsidR="00F97DC7">
        <w:t xml:space="preserve">. </w:t>
      </w:r>
    </w:p>
    <w:sectPr w:rsidR="005D43E7" w:rsidRPr="00F6511E" w:rsidSect="005D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7"/>
    <w:rsid w:val="00190AC3"/>
    <w:rsid w:val="005D1F9D"/>
    <w:rsid w:val="005D43E7"/>
    <w:rsid w:val="005F527B"/>
    <w:rsid w:val="008F7048"/>
    <w:rsid w:val="00B6763E"/>
    <w:rsid w:val="00E92CEC"/>
    <w:rsid w:val="00F6511E"/>
    <w:rsid w:val="00F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B8F39-7C30-4133-AFA0-28CB58C2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51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nesterova@fondkluch.ru" TargetMode="External"/><Relationship Id="rId5" Type="http://schemas.openxmlformats.org/officeDocument/2006/relationships/hyperlink" Target="mailto:obortsova@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D386912-FFDB-4E01-94C9-D49FB8A6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Nesterova</dc:creator>
  <cp:keywords/>
  <dc:description/>
  <cp:lastModifiedBy>Elena</cp:lastModifiedBy>
  <cp:revision>2</cp:revision>
  <dcterms:created xsi:type="dcterms:W3CDTF">2017-03-21T09:41:00Z</dcterms:created>
  <dcterms:modified xsi:type="dcterms:W3CDTF">2017-03-21T09:41:00Z</dcterms:modified>
</cp:coreProperties>
</file>